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52" w:rsidRDefault="008F7DD2">
      <w:pPr>
        <w:jc w:val="center"/>
        <w:rPr>
          <w:rFonts w:ascii="Oswald" w:eastAsia="Oswald" w:hAnsi="Oswald" w:cs="Oswald"/>
          <w:sz w:val="36"/>
          <w:szCs w:val="36"/>
        </w:rPr>
      </w:pPr>
      <w:r>
        <w:rPr>
          <w:rFonts w:ascii="Oswald" w:eastAsia="Oswald" w:hAnsi="Oswald" w:cs="Oswald"/>
          <w:noProof/>
          <w:sz w:val="36"/>
          <w:szCs w:val="36"/>
        </w:rPr>
        <w:drawing>
          <wp:inline distT="114300" distB="114300" distL="114300" distR="114300">
            <wp:extent cx="1064930" cy="5591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64930" cy="559163"/>
                    </a:xfrm>
                    <a:prstGeom prst="rect">
                      <a:avLst/>
                    </a:prstGeom>
                    <a:ln/>
                  </pic:spPr>
                </pic:pic>
              </a:graphicData>
            </a:graphic>
          </wp:inline>
        </w:drawing>
      </w:r>
      <w:r>
        <w:rPr>
          <w:rFonts w:ascii="Oswald" w:eastAsia="Oswald" w:hAnsi="Oswald" w:cs="Oswald"/>
          <w:sz w:val="36"/>
          <w:szCs w:val="36"/>
        </w:rPr>
        <w:t xml:space="preserve"> TRAINING WEEK Booking Form - 3rd to 6th April 2018</w:t>
      </w:r>
    </w:p>
    <w:p w:rsidR="00D55E52" w:rsidRDefault="008F7DD2">
      <w:pPr>
        <w:jc w:val="center"/>
        <w:rPr>
          <w:rFonts w:ascii="Oswald" w:eastAsia="Oswald" w:hAnsi="Oswald" w:cs="Oswald"/>
          <w:sz w:val="24"/>
          <w:szCs w:val="24"/>
        </w:rPr>
      </w:pPr>
      <w:r>
        <w:rPr>
          <w:rFonts w:ascii="Oswald" w:eastAsia="Oswald" w:hAnsi="Oswald" w:cs="Oswald"/>
          <w:sz w:val="24"/>
          <w:szCs w:val="24"/>
        </w:rPr>
        <w:t xml:space="preserve">Non VOYC Members - £20 </w:t>
      </w:r>
      <w:r w:rsidRPr="00F36141">
        <w:rPr>
          <w:rFonts w:ascii="Oswald" w:eastAsia="Oswald" w:hAnsi="Oswald" w:cs="Oswald"/>
          <w:sz w:val="24"/>
          <w:szCs w:val="24"/>
        </w:rPr>
        <w:t>per session</w:t>
      </w:r>
    </w:p>
    <w:p w:rsidR="00D55E52" w:rsidRDefault="008F7DD2">
      <w:pPr>
        <w:jc w:val="center"/>
        <w:rPr>
          <w:rFonts w:ascii="Oswald" w:eastAsia="Oswald" w:hAnsi="Oswald" w:cs="Oswald"/>
          <w:sz w:val="24"/>
          <w:szCs w:val="24"/>
        </w:rPr>
      </w:pPr>
      <w:r>
        <w:rPr>
          <w:rFonts w:ascii="Oswald" w:eastAsia="Oswald" w:hAnsi="Oswald" w:cs="Oswald"/>
          <w:sz w:val="24"/>
          <w:szCs w:val="24"/>
        </w:rPr>
        <w:t xml:space="preserve">VOYC Members - £10 </w:t>
      </w:r>
      <w:r w:rsidRPr="00F36141">
        <w:rPr>
          <w:rFonts w:ascii="Oswald" w:eastAsia="Oswald" w:hAnsi="Oswald" w:cs="Oswald"/>
          <w:sz w:val="24"/>
          <w:szCs w:val="24"/>
        </w:rPr>
        <w:t>per session</w:t>
      </w:r>
    </w:p>
    <w:p w:rsidR="00D55E52" w:rsidRDefault="00D55E52">
      <w:pPr>
        <w:rPr>
          <w:rFonts w:ascii="Oswald" w:eastAsia="Oswald" w:hAnsi="Oswald" w:cs="Oswald"/>
          <w:sz w:val="24"/>
          <w:szCs w:val="24"/>
        </w:rPr>
      </w:pPr>
    </w:p>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3900"/>
        <w:gridCol w:w="3900"/>
      </w:tblGrid>
      <w:tr w:rsidR="00D55E52">
        <w:tc>
          <w:tcPr>
            <w:tcW w:w="2970" w:type="dxa"/>
            <w:shd w:val="clear" w:color="auto" w:fill="auto"/>
            <w:tcMar>
              <w:top w:w="100" w:type="dxa"/>
              <w:left w:w="100" w:type="dxa"/>
              <w:bottom w:w="100" w:type="dxa"/>
              <w:right w:w="100" w:type="dxa"/>
            </w:tcMar>
          </w:tcPr>
          <w:p w:rsidR="00D55E52" w:rsidRDefault="008F7DD2">
            <w:pPr>
              <w:jc w:val="right"/>
              <w:rPr>
                <w:rFonts w:ascii="Oswald" w:eastAsia="Oswald" w:hAnsi="Oswald" w:cs="Oswald"/>
                <w:sz w:val="24"/>
                <w:szCs w:val="24"/>
              </w:rPr>
            </w:pPr>
            <w:r>
              <w:rPr>
                <w:rFonts w:ascii="Oswald" w:eastAsia="Oswald" w:hAnsi="Oswald" w:cs="Oswald"/>
                <w:sz w:val="24"/>
                <w:szCs w:val="24"/>
              </w:rPr>
              <w:t xml:space="preserve">Full Name of Participate : </w:t>
            </w:r>
          </w:p>
        </w:tc>
        <w:tc>
          <w:tcPr>
            <w:tcW w:w="7800" w:type="dxa"/>
            <w:gridSpan w:val="2"/>
            <w:shd w:val="clear" w:color="auto" w:fill="auto"/>
            <w:tcMar>
              <w:top w:w="100" w:type="dxa"/>
              <w:left w:w="100" w:type="dxa"/>
              <w:bottom w:w="100" w:type="dxa"/>
              <w:right w:w="100" w:type="dxa"/>
            </w:tcMar>
          </w:tcPr>
          <w:p w:rsidR="00D55E52" w:rsidRDefault="00D55E52">
            <w:pPr>
              <w:widowControl w:val="0"/>
              <w:spacing w:line="240" w:lineRule="auto"/>
              <w:rPr>
                <w:rFonts w:ascii="Oswald" w:eastAsia="Oswald" w:hAnsi="Oswald" w:cs="Oswald"/>
                <w:sz w:val="24"/>
                <w:szCs w:val="24"/>
              </w:rPr>
            </w:pPr>
          </w:p>
        </w:tc>
      </w:tr>
      <w:tr w:rsidR="00D55E52">
        <w:tc>
          <w:tcPr>
            <w:tcW w:w="2970" w:type="dxa"/>
            <w:shd w:val="clear" w:color="auto" w:fill="auto"/>
            <w:tcMar>
              <w:top w:w="100" w:type="dxa"/>
              <w:left w:w="100" w:type="dxa"/>
              <w:bottom w:w="100" w:type="dxa"/>
              <w:right w:w="100" w:type="dxa"/>
            </w:tcMar>
          </w:tcPr>
          <w:p w:rsidR="00D55E52" w:rsidRDefault="008F7DD2">
            <w:pPr>
              <w:jc w:val="right"/>
              <w:rPr>
                <w:rFonts w:ascii="Oswald" w:eastAsia="Oswald" w:hAnsi="Oswald" w:cs="Oswald"/>
                <w:sz w:val="24"/>
                <w:szCs w:val="24"/>
              </w:rPr>
            </w:pPr>
            <w:r w:rsidRPr="00F36141">
              <w:rPr>
                <w:rFonts w:ascii="Oswald" w:eastAsia="Oswald" w:hAnsi="Oswald" w:cs="Oswald"/>
                <w:sz w:val="24"/>
                <w:szCs w:val="24"/>
              </w:rPr>
              <w:t>Organisation/Company</w:t>
            </w:r>
            <w:r>
              <w:rPr>
                <w:rFonts w:ascii="Oswald" w:eastAsia="Oswald" w:hAnsi="Oswald" w:cs="Oswald"/>
                <w:sz w:val="24"/>
                <w:szCs w:val="24"/>
              </w:rPr>
              <w:t xml:space="preserve"> Name: </w:t>
            </w:r>
          </w:p>
        </w:tc>
        <w:tc>
          <w:tcPr>
            <w:tcW w:w="7800" w:type="dxa"/>
            <w:gridSpan w:val="2"/>
            <w:shd w:val="clear" w:color="auto" w:fill="auto"/>
            <w:tcMar>
              <w:top w:w="100" w:type="dxa"/>
              <w:left w:w="100" w:type="dxa"/>
              <w:bottom w:w="100" w:type="dxa"/>
              <w:right w:w="100" w:type="dxa"/>
            </w:tcMar>
          </w:tcPr>
          <w:p w:rsidR="00D55E52" w:rsidRDefault="00D55E52">
            <w:pPr>
              <w:widowControl w:val="0"/>
              <w:spacing w:line="240" w:lineRule="auto"/>
              <w:rPr>
                <w:rFonts w:ascii="Oswald" w:eastAsia="Oswald" w:hAnsi="Oswald" w:cs="Oswald"/>
                <w:sz w:val="24"/>
                <w:szCs w:val="24"/>
              </w:rPr>
            </w:pPr>
          </w:p>
        </w:tc>
      </w:tr>
      <w:tr w:rsidR="00D55E52">
        <w:tc>
          <w:tcPr>
            <w:tcW w:w="2970" w:type="dxa"/>
            <w:shd w:val="clear" w:color="auto" w:fill="auto"/>
            <w:tcMar>
              <w:top w:w="100" w:type="dxa"/>
              <w:left w:w="100" w:type="dxa"/>
              <w:bottom w:w="100" w:type="dxa"/>
              <w:right w:w="100" w:type="dxa"/>
            </w:tcMar>
          </w:tcPr>
          <w:p w:rsidR="00D55E52" w:rsidRDefault="008F7DD2">
            <w:pPr>
              <w:jc w:val="right"/>
              <w:rPr>
                <w:rFonts w:ascii="Oswald" w:eastAsia="Oswald" w:hAnsi="Oswald" w:cs="Oswald"/>
                <w:sz w:val="24"/>
                <w:szCs w:val="24"/>
              </w:rPr>
            </w:pPr>
            <w:r>
              <w:rPr>
                <w:rFonts w:ascii="Oswald" w:eastAsia="Oswald" w:hAnsi="Oswald" w:cs="Oswald"/>
                <w:sz w:val="24"/>
                <w:szCs w:val="24"/>
              </w:rPr>
              <w:t xml:space="preserve">Invoice Address: </w:t>
            </w:r>
          </w:p>
          <w:p w:rsidR="00D55E52" w:rsidRDefault="00D55E52">
            <w:pPr>
              <w:jc w:val="right"/>
              <w:rPr>
                <w:rFonts w:ascii="Oswald" w:eastAsia="Oswald" w:hAnsi="Oswald" w:cs="Oswald"/>
                <w:sz w:val="24"/>
                <w:szCs w:val="24"/>
              </w:rPr>
            </w:pPr>
          </w:p>
          <w:p w:rsidR="00D55E52" w:rsidRDefault="00D55E52">
            <w:pPr>
              <w:jc w:val="right"/>
              <w:rPr>
                <w:rFonts w:ascii="Oswald" w:eastAsia="Oswald" w:hAnsi="Oswald" w:cs="Oswald"/>
                <w:sz w:val="24"/>
                <w:szCs w:val="24"/>
              </w:rPr>
            </w:pPr>
          </w:p>
          <w:p w:rsidR="00D55E52" w:rsidRDefault="00D55E52">
            <w:pPr>
              <w:jc w:val="right"/>
              <w:rPr>
                <w:rFonts w:ascii="Oswald" w:eastAsia="Oswald" w:hAnsi="Oswald" w:cs="Oswald"/>
                <w:sz w:val="24"/>
                <w:szCs w:val="24"/>
              </w:rPr>
            </w:pPr>
          </w:p>
          <w:p w:rsidR="00D55E52" w:rsidRDefault="008F7DD2">
            <w:pPr>
              <w:jc w:val="right"/>
              <w:rPr>
                <w:rFonts w:ascii="Oswald" w:eastAsia="Oswald" w:hAnsi="Oswald" w:cs="Oswald"/>
                <w:sz w:val="24"/>
                <w:szCs w:val="24"/>
              </w:rPr>
            </w:pPr>
            <w:r>
              <w:rPr>
                <w:rFonts w:ascii="Oswald" w:eastAsia="Oswald" w:hAnsi="Oswald" w:cs="Oswald"/>
                <w:sz w:val="24"/>
                <w:szCs w:val="24"/>
              </w:rPr>
              <w:t xml:space="preserve">Post Code: </w:t>
            </w:r>
          </w:p>
        </w:tc>
        <w:tc>
          <w:tcPr>
            <w:tcW w:w="7800" w:type="dxa"/>
            <w:gridSpan w:val="2"/>
            <w:shd w:val="clear" w:color="auto" w:fill="auto"/>
            <w:tcMar>
              <w:top w:w="100" w:type="dxa"/>
              <w:left w:w="100" w:type="dxa"/>
              <w:bottom w:w="100" w:type="dxa"/>
              <w:right w:w="100" w:type="dxa"/>
            </w:tcMar>
          </w:tcPr>
          <w:p w:rsidR="00D55E52" w:rsidRDefault="00D55E52">
            <w:pPr>
              <w:widowControl w:val="0"/>
              <w:spacing w:line="240" w:lineRule="auto"/>
              <w:rPr>
                <w:rFonts w:ascii="Oswald" w:eastAsia="Oswald" w:hAnsi="Oswald" w:cs="Oswald"/>
                <w:sz w:val="24"/>
                <w:szCs w:val="24"/>
              </w:rPr>
            </w:pPr>
          </w:p>
        </w:tc>
      </w:tr>
      <w:tr w:rsidR="008F7DD2" w:rsidTr="00D847F3">
        <w:tc>
          <w:tcPr>
            <w:tcW w:w="2970" w:type="dxa"/>
            <w:shd w:val="clear" w:color="auto" w:fill="auto"/>
            <w:tcMar>
              <w:top w:w="100" w:type="dxa"/>
              <w:left w:w="100" w:type="dxa"/>
              <w:bottom w:w="100" w:type="dxa"/>
              <w:right w:w="100" w:type="dxa"/>
            </w:tcMar>
          </w:tcPr>
          <w:p w:rsidR="008F7DD2" w:rsidRDefault="008F7DD2">
            <w:pPr>
              <w:jc w:val="right"/>
              <w:rPr>
                <w:rFonts w:ascii="Oswald" w:eastAsia="Oswald" w:hAnsi="Oswald" w:cs="Oswald"/>
                <w:sz w:val="24"/>
                <w:szCs w:val="24"/>
              </w:rPr>
            </w:pPr>
            <w:r>
              <w:rPr>
                <w:rFonts w:ascii="Oswald" w:eastAsia="Oswald" w:hAnsi="Oswald" w:cs="Oswald"/>
                <w:sz w:val="24"/>
                <w:szCs w:val="24"/>
              </w:rPr>
              <w:t>Telephone Number:</w:t>
            </w:r>
          </w:p>
        </w:tc>
        <w:tc>
          <w:tcPr>
            <w:tcW w:w="3900" w:type="dxa"/>
            <w:shd w:val="clear" w:color="auto" w:fill="auto"/>
            <w:tcMar>
              <w:top w:w="100" w:type="dxa"/>
              <w:left w:w="100" w:type="dxa"/>
              <w:bottom w:w="100" w:type="dxa"/>
              <w:right w:w="100" w:type="dxa"/>
            </w:tcMar>
          </w:tcPr>
          <w:p w:rsidR="008F7DD2" w:rsidRDefault="008F7DD2">
            <w:pPr>
              <w:widowControl w:val="0"/>
              <w:spacing w:line="240" w:lineRule="auto"/>
              <w:rPr>
                <w:rFonts w:ascii="Oswald" w:eastAsia="Oswald" w:hAnsi="Oswald" w:cs="Oswald"/>
                <w:sz w:val="24"/>
                <w:szCs w:val="24"/>
              </w:rPr>
            </w:pPr>
          </w:p>
        </w:tc>
        <w:tc>
          <w:tcPr>
            <w:tcW w:w="3900" w:type="dxa"/>
            <w:shd w:val="clear" w:color="auto" w:fill="auto"/>
          </w:tcPr>
          <w:p w:rsidR="008F7DD2" w:rsidRDefault="008F7DD2">
            <w:pPr>
              <w:widowControl w:val="0"/>
              <w:spacing w:line="240" w:lineRule="auto"/>
              <w:rPr>
                <w:rFonts w:ascii="Oswald" w:eastAsia="Oswald" w:hAnsi="Oswald" w:cs="Oswald"/>
                <w:sz w:val="24"/>
                <w:szCs w:val="24"/>
              </w:rPr>
            </w:pPr>
            <w:r w:rsidRPr="00F36141">
              <w:rPr>
                <w:rFonts w:ascii="Oswald" w:eastAsia="Oswald" w:hAnsi="Oswald" w:cs="Oswald"/>
                <w:sz w:val="24"/>
                <w:szCs w:val="24"/>
              </w:rPr>
              <w:t>Mobile No:</w:t>
            </w:r>
          </w:p>
        </w:tc>
      </w:tr>
      <w:tr w:rsidR="00D55E52">
        <w:tc>
          <w:tcPr>
            <w:tcW w:w="2970" w:type="dxa"/>
            <w:shd w:val="clear" w:color="auto" w:fill="auto"/>
            <w:tcMar>
              <w:top w:w="100" w:type="dxa"/>
              <w:left w:w="100" w:type="dxa"/>
              <w:bottom w:w="100" w:type="dxa"/>
              <w:right w:w="100" w:type="dxa"/>
            </w:tcMar>
          </w:tcPr>
          <w:p w:rsidR="00D55E52" w:rsidRDefault="008F7DD2">
            <w:pPr>
              <w:jc w:val="right"/>
              <w:rPr>
                <w:rFonts w:ascii="Oswald" w:eastAsia="Oswald" w:hAnsi="Oswald" w:cs="Oswald"/>
                <w:sz w:val="24"/>
                <w:szCs w:val="24"/>
              </w:rPr>
            </w:pPr>
            <w:r>
              <w:rPr>
                <w:rFonts w:ascii="Oswald" w:eastAsia="Oswald" w:hAnsi="Oswald" w:cs="Oswald"/>
                <w:sz w:val="24"/>
                <w:szCs w:val="24"/>
              </w:rPr>
              <w:t>Email Address:</w:t>
            </w:r>
          </w:p>
        </w:tc>
        <w:tc>
          <w:tcPr>
            <w:tcW w:w="7800" w:type="dxa"/>
            <w:gridSpan w:val="2"/>
            <w:shd w:val="clear" w:color="auto" w:fill="auto"/>
            <w:tcMar>
              <w:top w:w="100" w:type="dxa"/>
              <w:left w:w="100" w:type="dxa"/>
              <w:bottom w:w="100" w:type="dxa"/>
              <w:right w:w="100" w:type="dxa"/>
            </w:tcMar>
          </w:tcPr>
          <w:p w:rsidR="00D55E52" w:rsidRDefault="00D55E52">
            <w:pPr>
              <w:widowControl w:val="0"/>
              <w:spacing w:line="240" w:lineRule="auto"/>
              <w:rPr>
                <w:rFonts w:ascii="Oswald" w:eastAsia="Oswald" w:hAnsi="Oswald" w:cs="Oswald"/>
                <w:sz w:val="24"/>
                <w:szCs w:val="24"/>
              </w:rPr>
            </w:pPr>
          </w:p>
        </w:tc>
      </w:tr>
      <w:tr w:rsidR="00D55E52">
        <w:tc>
          <w:tcPr>
            <w:tcW w:w="2970" w:type="dxa"/>
            <w:shd w:val="clear" w:color="auto" w:fill="auto"/>
            <w:tcMar>
              <w:top w:w="100" w:type="dxa"/>
              <w:left w:w="100" w:type="dxa"/>
              <w:bottom w:w="100" w:type="dxa"/>
              <w:right w:w="100" w:type="dxa"/>
            </w:tcMar>
          </w:tcPr>
          <w:p w:rsidR="00D55E52" w:rsidRPr="00F36141" w:rsidRDefault="008F7DD2">
            <w:pPr>
              <w:jc w:val="right"/>
              <w:rPr>
                <w:rFonts w:ascii="Oswald" w:eastAsia="Oswald" w:hAnsi="Oswald" w:cs="Oswald"/>
                <w:sz w:val="24"/>
                <w:szCs w:val="24"/>
              </w:rPr>
            </w:pPr>
            <w:r>
              <w:rPr>
                <w:rFonts w:ascii="Oswald" w:eastAsia="Oswald" w:hAnsi="Oswald" w:cs="Oswald"/>
                <w:sz w:val="24"/>
                <w:szCs w:val="24"/>
              </w:rPr>
              <w:t xml:space="preserve">Are you a member of </w:t>
            </w:r>
            <w:r w:rsidRPr="00F36141">
              <w:rPr>
                <w:rFonts w:ascii="Oswald" w:eastAsia="Oswald" w:hAnsi="Oswald" w:cs="Oswald"/>
                <w:sz w:val="24"/>
                <w:szCs w:val="24"/>
              </w:rPr>
              <w:t>VOYC?</w:t>
            </w:r>
          </w:p>
          <w:p w:rsidR="008F7DD2" w:rsidRPr="008F7DD2" w:rsidRDefault="008F7DD2">
            <w:pPr>
              <w:jc w:val="right"/>
              <w:rPr>
                <w:rFonts w:ascii="Oswald" w:eastAsia="Oswald" w:hAnsi="Oswald" w:cs="Oswald"/>
                <w:sz w:val="20"/>
                <w:szCs w:val="20"/>
              </w:rPr>
            </w:pPr>
            <w:r w:rsidRPr="00F36141">
              <w:rPr>
                <w:rFonts w:ascii="Oswald" w:eastAsia="Oswald" w:hAnsi="Oswald" w:cs="Oswald"/>
                <w:sz w:val="20"/>
                <w:szCs w:val="20"/>
              </w:rPr>
              <w:t>If you’re not sure, call 01392 250976</w:t>
            </w:r>
          </w:p>
        </w:tc>
        <w:tc>
          <w:tcPr>
            <w:tcW w:w="7800" w:type="dxa"/>
            <w:gridSpan w:val="2"/>
            <w:shd w:val="clear" w:color="auto" w:fill="auto"/>
            <w:tcMar>
              <w:top w:w="100" w:type="dxa"/>
              <w:left w:w="100" w:type="dxa"/>
              <w:bottom w:w="100" w:type="dxa"/>
              <w:right w:w="100" w:type="dxa"/>
            </w:tcMar>
          </w:tcPr>
          <w:p w:rsidR="00D55E52" w:rsidRDefault="00D55E52">
            <w:pPr>
              <w:widowControl w:val="0"/>
              <w:spacing w:line="240" w:lineRule="auto"/>
              <w:rPr>
                <w:rFonts w:ascii="Oswald" w:eastAsia="Oswald" w:hAnsi="Oswald" w:cs="Oswald"/>
                <w:sz w:val="24"/>
                <w:szCs w:val="24"/>
              </w:rPr>
            </w:pPr>
          </w:p>
        </w:tc>
      </w:tr>
      <w:tr w:rsidR="00D55E52">
        <w:tc>
          <w:tcPr>
            <w:tcW w:w="2970" w:type="dxa"/>
            <w:shd w:val="clear" w:color="auto" w:fill="auto"/>
            <w:tcMar>
              <w:top w:w="100" w:type="dxa"/>
              <w:left w:w="100" w:type="dxa"/>
              <w:bottom w:w="100" w:type="dxa"/>
              <w:right w:w="100" w:type="dxa"/>
            </w:tcMar>
          </w:tcPr>
          <w:p w:rsidR="00D55E52" w:rsidRDefault="008F7DD2">
            <w:pPr>
              <w:jc w:val="right"/>
              <w:rPr>
                <w:rFonts w:ascii="Oswald" w:eastAsia="Oswald" w:hAnsi="Oswald" w:cs="Oswald"/>
                <w:sz w:val="24"/>
                <w:szCs w:val="24"/>
              </w:rPr>
            </w:pPr>
            <w:r>
              <w:rPr>
                <w:rFonts w:ascii="Oswald" w:eastAsia="Oswald" w:hAnsi="Oswald" w:cs="Oswald"/>
                <w:sz w:val="24"/>
                <w:szCs w:val="24"/>
              </w:rPr>
              <w:t>Finance Queries Contact:</w:t>
            </w:r>
          </w:p>
        </w:tc>
        <w:tc>
          <w:tcPr>
            <w:tcW w:w="7800" w:type="dxa"/>
            <w:gridSpan w:val="2"/>
            <w:shd w:val="clear" w:color="auto" w:fill="auto"/>
            <w:tcMar>
              <w:top w:w="100" w:type="dxa"/>
              <w:left w:w="100" w:type="dxa"/>
              <w:bottom w:w="100" w:type="dxa"/>
              <w:right w:w="100" w:type="dxa"/>
            </w:tcMar>
          </w:tcPr>
          <w:p w:rsidR="00D55E52" w:rsidRDefault="00D55E52">
            <w:pPr>
              <w:widowControl w:val="0"/>
              <w:spacing w:line="240" w:lineRule="auto"/>
              <w:rPr>
                <w:rFonts w:ascii="Oswald" w:eastAsia="Oswald" w:hAnsi="Oswald" w:cs="Oswald"/>
                <w:sz w:val="24"/>
                <w:szCs w:val="24"/>
              </w:rPr>
            </w:pPr>
          </w:p>
        </w:tc>
      </w:tr>
      <w:tr w:rsidR="00D55E52">
        <w:tc>
          <w:tcPr>
            <w:tcW w:w="2970" w:type="dxa"/>
            <w:shd w:val="clear" w:color="auto" w:fill="auto"/>
            <w:tcMar>
              <w:top w:w="100" w:type="dxa"/>
              <w:left w:w="100" w:type="dxa"/>
              <w:bottom w:w="100" w:type="dxa"/>
              <w:right w:w="100" w:type="dxa"/>
            </w:tcMar>
          </w:tcPr>
          <w:p w:rsidR="00D55E52" w:rsidRDefault="008F7DD2">
            <w:pPr>
              <w:jc w:val="right"/>
              <w:rPr>
                <w:rFonts w:ascii="Oswald" w:eastAsia="Oswald" w:hAnsi="Oswald" w:cs="Oswald"/>
                <w:sz w:val="24"/>
                <w:szCs w:val="24"/>
              </w:rPr>
            </w:pPr>
            <w:r>
              <w:rPr>
                <w:rFonts w:ascii="Oswald" w:eastAsia="Oswald" w:hAnsi="Oswald" w:cs="Oswald"/>
                <w:sz w:val="24"/>
                <w:szCs w:val="24"/>
              </w:rPr>
              <w:t xml:space="preserve">PO Number( If Needed): </w:t>
            </w:r>
          </w:p>
        </w:tc>
        <w:tc>
          <w:tcPr>
            <w:tcW w:w="7800" w:type="dxa"/>
            <w:gridSpan w:val="2"/>
            <w:shd w:val="clear" w:color="auto" w:fill="auto"/>
            <w:tcMar>
              <w:top w:w="100" w:type="dxa"/>
              <w:left w:w="100" w:type="dxa"/>
              <w:bottom w:w="100" w:type="dxa"/>
              <w:right w:w="100" w:type="dxa"/>
            </w:tcMar>
          </w:tcPr>
          <w:p w:rsidR="00D55E52" w:rsidRDefault="00D55E52">
            <w:pPr>
              <w:widowControl w:val="0"/>
              <w:spacing w:line="240" w:lineRule="auto"/>
              <w:rPr>
                <w:rFonts w:ascii="Oswald" w:eastAsia="Oswald" w:hAnsi="Oswald" w:cs="Oswald"/>
                <w:sz w:val="24"/>
                <w:szCs w:val="24"/>
              </w:rPr>
            </w:pPr>
          </w:p>
        </w:tc>
      </w:tr>
      <w:tr w:rsidR="00D55E52">
        <w:tc>
          <w:tcPr>
            <w:tcW w:w="2970" w:type="dxa"/>
            <w:shd w:val="clear" w:color="auto" w:fill="auto"/>
            <w:tcMar>
              <w:top w:w="100" w:type="dxa"/>
              <w:left w:w="100" w:type="dxa"/>
              <w:bottom w:w="100" w:type="dxa"/>
              <w:right w:w="100" w:type="dxa"/>
            </w:tcMar>
          </w:tcPr>
          <w:p w:rsidR="00D55E52" w:rsidRDefault="008F7DD2">
            <w:pPr>
              <w:jc w:val="right"/>
              <w:rPr>
                <w:rFonts w:ascii="Oswald" w:eastAsia="Oswald" w:hAnsi="Oswald" w:cs="Oswald"/>
                <w:sz w:val="24"/>
                <w:szCs w:val="24"/>
              </w:rPr>
            </w:pPr>
            <w:r>
              <w:rPr>
                <w:rFonts w:ascii="Oswald" w:eastAsia="Oswald" w:hAnsi="Oswald" w:cs="Oswald"/>
                <w:sz w:val="24"/>
                <w:szCs w:val="24"/>
              </w:rPr>
              <w:t>Which Workshops will you be attending:</w:t>
            </w:r>
          </w:p>
          <w:p w:rsidR="00D55E52" w:rsidRDefault="00D55E52">
            <w:pPr>
              <w:jc w:val="right"/>
              <w:rPr>
                <w:rFonts w:ascii="Oswald" w:eastAsia="Oswald" w:hAnsi="Oswald" w:cs="Oswald"/>
                <w:sz w:val="24"/>
                <w:szCs w:val="24"/>
              </w:rPr>
            </w:pPr>
          </w:p>
          <w:p w:rsidR="00D55E52" w:rsidRDefault="008F7DD2">
            <w:pPr>
              <w:jc w:val="right"/>
              <w:rPr>
                <w:rFonts w:ascii="Oswald" w:eastAsia="Oswald" w:hAnsi="Oswald" w:cs="Oswald"/>
                <w:sz w:val="20"/>
                <w:szCs w:val="20"/>
              </w:rPr>
            </w:pPr>
            <w:r>
              <w:rPr>
                <w:rFonts w:ascii="Oswald" w:eastAsia="Oswald" w:hAnsi="Oswald" w:cs="Oswald"/>
                <w:sz w:val="20"/>
                <w:szCs w:val="20"/>
              </w:rPr>
              <w:t xml:space="preserve">(please see list of workshops below for dates and times) </w:t>
            </w:r>
          </w:p>
        </w:tc>
        <w:tc>
          <w:tcPr>
            <w:tcW w:w="7800" w:type="dxa"/>
            <w:gridSpan w:val="2"/>
            <w:shd w:val="clear" w:color="auto" w:fill="auto"/>
            <w:tcMar>
              <w:top w:w="100" w:type="dxa"/>
              <w:left w:w="100" w:type="dxa"/>
              <w:bottom w:w="100" w:type="dxa"/>
              <w:right w:w="100" w:type="dxa"/>
            </w:tcMar>
          </w:tcPr>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p w:rsidR="00D55E52" w:rsidRDefault="00D55E52">
            <w:pPr>
              <w:widowControl w:val="0"/>
              <w:spacing w:line="240" w:lineRule="auto"/>
              <w:rPr>
                <w:rFonts w:ascii="Oswald" w:eastAsia="Oswald" w:hAnsi="Oswald" w:cs="Oswald"/>
                <w:sz w:val="24"/>
                <w:szCs w:val="24"/>
              </w:rPr>
            </w:pPr>
          </w:p>
        </w:tc>
      </w:tr>
    </w:tbl>
    <w:p w:rsidR="00D55E52" w:rsidRDefault="00D55E52">
      <w:pPr>
        <w:rPr>
          <w:rFonts w:ascii="Oswald" w:eastAsia="Oswald" w:hAnsi="Oswald" w:cs="Oswald"/>
        </w:rPr>
      </w:pPr>
    </w:p>
    <w:p w:rsidR="00D55E52" w:rsidRDefault="008F7DD2">
      <w:pPr>
        <w:rPr>
          <w:rFonts w:ascii="Open Sans" w:eastAsia="Open Sans" w:hAnsi="Open Sans" w:cs="Open Sans"/>
        </w:rPr>
      </w:pPr>
      <w:r>
        <w:rPr>
          <w:rFonts w:ascii="Open Sans" w:eastAsia="Open Sans" w:hAnsi="Open Sans" w:cs="Open Sans"/>
        </w:rPr>
        <w:t xml:space="preserve">Once you have selected which training workshops your staff will </w:t>
      </w:r>
      <w:r w:rsidRPr="00F36141">
        <w:rPr>
          <w:rFonts w:ascii="Open Sans" w:eastAsia="Open Sans" w:hAnsi="Open Sans" w:cs="Open Sans"/>
        </w:rPr>
        <w:t>be</w:t>
      </w:r>
      <w:r w:rsidR="00F36141">
        <w:rPr>
          <w:rFonts w:ascii="Open Sans" w:eastAsia="Open Sans" w:hAnsi="Open Sans" w:cs="Open Sans"/>
        </w:rPr>
        <w:t xml:space="preserve"> attending please email this </w:t>
      </w:r>
      <w:proofErr w:type="gramStart"/>
      <w:r>
        <w:rPr>
          <w:rFonts w:ascii="Open Sans" w:eastAsia="Open Sans" w:hAnsi="Open Sans" w:cs="Open Sans"/>
        </w:rPr>
        <w:t>form  to</w:t>
      </w:r>
      <w:proofErr w:type="gramEnd"/>
      <w:r>
        <w:rPr>
          <w:rFonts w:ascii="Open Sans" w:eastAsia="Open Sans" w:hAnsi="Open Sans" w:cs="Open Sans"/>
        </w:rPr>
        <w:t xml:space="preserve"> </w:t>
      </w:r>
      <w:hyperlink r:id="rId7">
        <w:r>
          <w:rPr>
            <w:rFonts w:ascii="Open Sans" w:eastAsia="Open Sans" w:hAnsi="Open Sans" w:cs="Open Sans"/>
            <w:color w:val="1155CC"/>
            <w:u w:val="single"/>
          </w:rPr>
          <w:t>christine.clark@spacepsm.org</w:t>
        </w:r>
      </w:hyperlink>
      <w:r w:rsidR="00F36141">
        <w:rPr>
          <w:rFonts w:ascii="Open Sans" w:eastAsia="Open Sans" w:hAnsi="Open Sans" w:cs="Open Sans"/>
        </w:rPr>
        <w:t xml:space="preserve"> return by 27th M</w:t>
      </w:r>
      <w:r>
        <w:rPr>
          <w:rFonts w:ascii="Open Sans" w:eastAsia="Open Sans" w:hAnsi="Open Sans" w:cs="Open Sans"/>
        </w:rPr>
        <w:t xml:space="preserve">arch 2018.  </w:t>
      </w:r>
      <w:r w:rsidRPr="00F36141">
        <w:rPr>
          <w:rFonts w:ascii="Open Sans" w:eastAsia="Open Sans" w:hAnsi="Open Sans" w:cs="Open Sans"/>
        </w:rPr>
        <w:t>Should you have any questions, please c</w:t>
      </w:r>
      <w:r w:rsidR="00F36141" w:rsidRPr="00F36141">
        <w:rPr>
          <w:rFonts w:ascii="Open Sans" w:eastAsia="Open Sans" w:hAnsi="Open Sans" w:cs="Open Sans"/>
        </w:rPr>
        <w:t>all S</w:t>
      </w:r>
      <w:r w:rsidR="00F36141">
        <w:rPr>
          <w:rFonts w:ascii="Open Sans" w:eastAsia="Open Sans" w:hAnsi="Open Sans" w:cs="Open Sans"/>
        </w:rPr>
        <w:t>pace on 01392 662112.</w:t>
      </w:r>
    </w:p>
    <w:p w:rsidR="00D55E52" w:rsidRDefault="00D55E52">
      <w:pPr>
        <w:rPr>
          <w:rFonts w:ascii="Open Sans" w:eastAsia="Open Sans" w:hAnsi="Open Sans" w:cs="Open Sans"/>
          <w:sz w:val="24"/>
          <w:szCs w:val="24"/>
        </w:rPr>
      </w:pPr>
    </w:p>
    <w:p w:rsidR="00D55E52" w:rsidRDefault="008F7DD2">
      <w:pPr>
        <w:rPr>
          <w:rFonts w:ascii="Open Sans" w:eastAsia="Open Sans" w:hAnsi="Open Sans" w:cs="Open Sans"/>
          <w:b/>
        </w:rPr>
      </w:pPr>
      <w:r>
        <w:rPr>
          <w:rFonts w:ascii="Open Sans" w:eastAsia="Open Sans" w:hAnsi="Open Sans" w:cs="Open Sans"/>
        </w:rPr>
        <w:lastRenderedPageBreak/>
        <w:t xml:space="preserve">All workshops will be delivered at: </w:t>
      </w:r>
      <w:r>
        <w:rPr>
          <w:rFonts w:ascii="Open Sans" w:eastAsia="Open Sans" w:hAnsi="Open Sans" w:cs="Open Sans"/>
          <w:b/>
        </w:rPr>
        <w:t xml:space="preserve"> Tiverton Youth Centre, </w:t>
      </w:r>
      <w:proofErr w:type="spellStart"/>
      <w:r>
        <w:rPr>
          <w:rFonts w:ascii="Open Sans" w:eastAsia="Open Sans" w:hAnsi="Open Sans" w:cs="Open Sans"/>
          <w:b/>
        </w:rPr>
        <w:t>Bolham</w:t>
      </w:r>
      <w:proofErr w:type="spellEnd"/>
      <w:r>
        <w:rPr>
          <w:rFonts w:ascii="Open Sans" w:eastAsia="Open Sans" w:hAnsi="Open Sans" w:cs="Open Sans"/>
          <w:b/>
        </w:rPr>
        <w:t xml:space="preserve"> Road, Tiverton, EX16 6SG </w:t>
      </w:r>
    </w:p>
    <w:p w:rsidR="00D55E52" w:rsidRDefault="00D55E52">
      <w:pPr>
        <w:rPr>
          <w:rFonts w:ascii="Open Sans" w:eastAsia="Open Sans" w:hAnsi="Open Sans" w:cs="Open Sans"/>
          <w:b/>
        </w:rPr>
      </w:pPr>
    </w:p>
    <w:tbl>
      <w:tblPr>
        <w:tblStyle w:val="a0"/>
        <w:tblW w:w="1072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7920"/>
      </w:tblGrid>
      <w:tr w:rsidR="00D55E52">
        <w:trPr>
          <w:trHeight w:val="500"/>
        </w:trPr>
        <w:tc>
          <w:tcPr>
            <w:tcW w:w="2805" w:type="dxa"/>
            <w:shd w:val="clear" w:color="auto" w:fill="auto"/>
            <w:tcMar>
              <w:top w:w="100" w:type="dxa"/>
              <w:left w:w="100" w:type="dxa"/>
              <w:bottom w:w="100" w:type="dxa"/>
              <w:right w:w="100" w:type="dxa"/>
            </w:tcMar>
          </w:tcPr>
          <w:p w:rsidR="00D55E52" w:rsidRDefault="008F7DD2">
            <w:pPr>
              <w:widowControl w:val="0"/>
              <w:spacing w:line="240" w:lineRule="auto"/>
              <w:jc w:val="center"/>
              <w:rPr>
                <w:rFonts w:ascii="Oswald" w:eastAsia="Oswald" w:hAnsi="Oswald" w:cs="Oswald"/>
                <w:b/>
                <w:sz w:val="24"/>
                <w:szCs w:val="24"/>
              </w:rPr>
            </w:pPr>
            <w:r>
              <w:rPr>
                <w:rFonts w:ascii="Oswald" w:eastAsia="Oswald" w:hAnsi="Oswald" w:cs="Oswald"/>
                <w:b/>
                <w:sz w:val="24"/>
                <w:szCs w:val="24"/>
              </w:rPr>
              <w:t xml:space="preserve">Date and Times </w:t>
            </w:r>
          </w:p>
        </w:tc>
        <w:tc>
          <w:tcPr>
            <w:tcW w:w="7920" w:type="dxa"/>
            <w:shd w:val="clear" w:color="auto" w:fill="auto"/>
            <w:tcMar>
              <w:top w:w="100" w:type="dxa"/>
              <w:left w:w="100" w:type="dxa"/>
              <w:bottom w:w="100" w:type="dxa"/>
              <w:right w:w="100" w:type="dxa"/>
            </w:tcMar>
          </w:tcPr>
          <w:p w:rsidR="00D55E52" w:rsidRDefault="008F7DD2">
            <w:pPr>
              <w:widowControl w:val="0"/>
              <w:spacing w:line="240" w:lineRule="auto"/>
              <w:jc w:val="center"/>
              <w:rPr>
                <w:rFonts w:ascii="Oswald" w:eastAsia="Oswald" w:hAnsi="Oswald" w:cs="Oswald"/>
                <w:b/>
                <w:sz w:val="24"/>
                <w:szCs w:val="24"/>
              </w:rPr>
            </w:pPr>
            <w:r>
              <w:rPr>
                <w:rFonts w:ascii="Oswald" w:eastAsia="Oswald" w:hAnsi="Oswald" w:cs="Oswald"/>
                <w:b/>
                <w:sz w:val="24"/>
                <w:szCs w:val="24"/>
              </w:rPr>
              <w:t xml:space="preserve">Description of training </w:t>
            </w:r>
          </w:p>
        </w:tc>
      </w:tr>
      <w:tr w:rsidR="00D55E52">
        <w:tc>
          <w:tcPr>
            <w:tcW w:w="2805" w:type="dxa"/>
            <w:shd w:val="clear" w:color="auto" w:fill="auto"/>
            <w:tcMar>
              <w:top w:w="100" w:type="dxa"/>
              <w:left w:w="100" w:type="dxa"/>
              <w:bottom w:w="100" w:type="dxa"/>
              <w:right w:w="100" w:type="dxa"/>
            </w:tcMar>
          </w:tcPr>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Tuesday 3rd April 2018</w:t>
            </w:r>
          </w:p>
          <w:p w:rsidR="00D55E52" w:rsidRDefault="00D55E52">
            <w:pPr>
              <w:widowControl w:val="0"/>
              <w:spacing w:line="240" w:lineRule="auto"/>
              <w:rPr>
                <w:rFonts w:ascii="Open Sans" w:eastAsia="Open Sans" w:hAnsi="Open Sans" w:cs="Open Sans"/>
                <w:sz w:val="20"/>
                <w:szCs w:val="20"/>
              </w:rPr>
            </w:pP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(evenings) </w:t>
            </w: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6.45pm to 9.15pm</w:t>
            </w:r>
          </w:p>
        </w:tc>
        <w:tc>
          <w:tcPr>
            <w:tcW w:w="7920" w:type="dxa"/>
            <w:shd w:val="clear" w:color="auto" w:fill="auto"/>
            <w:tcMar>
              <w:top w:w="100" w:type="dxa"/>
              <w:left w:w="100" w:type="dxa"/>
              <w:bottom w:w="100" w:type="dxa"/>
              <w:right w:w="100" w:type="dxa"/>
            </w:tcMar>
          </w:tcPr>
          <w:p w:rsidR="00D55E52" w:rsidRDefault="008F7DD2">
            <w:pPr>
              <w:widowControl w:val="0"/>
              <w:spacing w:line="240" w:lineRule="auto"/>
              <w:rPr>
                <w:rFonts w:ascii="Oswald" w:eastAsia="Oswald" w:hAnsi="Oswald" w:cs="Oswald"/>
                <w:b/>
              </w:rPr>
            </w:pPr>
            <w:r>
              <w:rPr>
                <w:rFonts w:ascii="Oswald" w:eastAsia="Oswald" w:hAnsi="Oswald" w:cs="Oswald"/>
                <w:b/>
              </w:rPr>
              <w:t xml:space="preserve">WORKSHOP 4 - Relationships and Sex  </w:t>
            </w:r>
          </w:p>
          <w:p w:rsidR="00D55E52" w:rsidRDefault="00D55E52">
            <w:pPr>
              <w:widowControl w:val="0"/>
              <w:spacing w:line="240" w:lineRule="auto"/>
              <w:rPr>
                <w:rFonts w:ascii="Open Sans" w:eastAsia="Open Sans" w:hAnsi="Open Sans" w:cs="Open Sans"/>
                <w:b/>
                <w:color w:val="5B0F00"/>
                <w:sz w:val="16"/>
                <w:szCs w:val="16"/>
              </w:rPr>
            </w:pP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Main focus on relationships education with a selection of activities and discussions to explore working with young people in an open, non- judgemental and informative way when delivering this work. Lots of practical activities to take away and deliver and the chance to develop own programmes. Some focus later in session on sex and information about training and how to become C-card trained. </w:t>
            </w:r>
          </w:p>
        </w:tc>
      </w:tr>
      <w:tr w:rsidR="00D55E52">
        <w:tc>
          <w:tcPr>
            <w:tcW w:w="2805" w:type="dxa"/>
            <w:shd w:val="clear" w:color="auto" w:fill="auto"/>
            <w:tcMar>
              <w:top w:w="100" w:type="dxa"/>
              <w:left w:w="100" w:type="dxa"/>
              <w:bottom w:w="100" w:type="dxa"/>
              <w:right w:w="100" w:type="dxa"/>
            </w:tcMar>
          </w:tcPr>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Tuesday 3rd April 2018</w:t>
            </w:r>
          </w:p>
          <w:p w:rsidR="00D55E52" w:rsidRDefault="00D55E52">
            <w:pPr>
              <w:widowControl w:val="0"/>
              <w:spacing w:line="240" w:lineRule="auto"/>
              <w:rPr>
                <w:rFonts w:ascii="Open Sans" w:eastAsia="Open Sans" w:hAnsi="Open Sans" w:cs="Open Sans"/>
                <w:sz w:val="20"/>
                <w:szCs w:val="20"/>
              </w:rPr>
            </w:pP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(evenings) </w:t>
            </w: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6.45pm to 9.15pm</w:t>
            </w:r>
          </w:p>
        </w:tc>
        <w:tc>
          <w:tcPr>
            <w:tcW w:w="7920" w:type="dxa"/>
            <w:shd w:val="clear" w:color="auto" w:fill="auto"/>
            <w:tcMar>
              <w:top w:w="100" w:type="dxa"/>
              <w:left w:w="100" w:type="dxa"/>
              <w:bottom w:w="100" w:type="dxa"/>
              <w:right w:w="100" w:type="dxa"/>
            </w:tcMar>
          </w:tcPr>
          <w:p w:rsidR="00D55E52" w:rsidRDefault="008F7DD2">
            <w:pPr>
              <w:widowControl w:val="0"/>
              <w:spacing w:line="240" w:lineRule="auto"/>
              <w:rPr>
                <w:rFonts w:ascii="Open Sans" w:eastAsia="Open Sans" w:hAnsi="Open Sans" w:cs="Open Sans"/>
                <w:b/>
                <w:color w:val="5B0F00"/>
              </w:rPr>
            </w:pPr>
            <w:r>
              <w:rPr>
                <w:rFonts w:ascii="Oswald" w:eastAsia="Oswald" w:hAnsi="Oswald" w:cs="Oswald"/>
                <w:b/>
              </w:rPr>
              <w:t xml:space="preserve">WORKSHOP 5 - Group Work (L3) </w:t>
            </w:r>
          </w:p>
          <w:p w:rsidR="00D55E52" w:rsidRDefault="00D55E52">
            <w:pPr>
              <w:widowControl w:val="0"/>
              <w:spacing w:line="240" w:lineRule="auto"/>
              <w:rPr>
                <w:rFonts w:ascii="Open Sans" w:eastAsia="Open Sans" w:hAnsi="Open Sans" w:cs="Open Sans"/>
                <w:b/>
                <w:color w:val="5B0F00"/>
                <w:sz w:val="16"/>
                <w:szCs w:val="16"/>
              </w:rPr>
            </w:pP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A mix of theory and practical approaches to working with groups</w:t>
            </w:r>
          </w:p>
          <w:p w:rsidR="00D55E52" w:rsidRDefault="00D55E52">
            <w:pPr>
              <w:widowControl w:val="0"/>
              <w:spacing w:line="240" w:lineRule="auto"/>
              <w:rPr>
                <w:rFonts w:ascii="Open Sans" w:eastAsia="Open Sans" w:hAnsi="Open Sans" w:cs="Open Sans"/>
                <w:sz w:val="16"/>
                <w:szCs w:val="16"/>
              </w:rPr>
            </w:pPr>
          </w:p>
          <w:p w:rsidR="00D55E52" w:rsidRDefault="008F7DD2">
            <w:pPr>
              <w:widowControl w:val="0"/>
              <w:numPr>
                <w:ilvl w:val="0"/>
                <w:numId w:val="1"/>
              </w:numPr>
              <w:spacing w:line="240" w:lineRule="auto"/>
              <w:contextualSpacing/>
              <w:rPr>
                <w:rFonts w:ascii="Open Sans" w:eastAsia="Open Sans" w:hAnsi="Open Sans" w:cs="Open Sans"/>
                <w:sz w:val="20"/>
                <w:szCs w:val="20"/>
              </w:rPr>
            </w:pPr>
            <w:r>
              <w:rPr>
                <w:rFonts w:ascii="Open Sans" w:eastAsia="Open Sans" w:hAnsi="Open Sans" w:cs="Open Sans"/>
                <w:sz w:val="20"/>
                <w:szCs w:val="20"/>
              </w:rPr>
              <w:t>Association</w:t>
            </w:r>
          </w:p>
          <w:p w:rsidR="00D55E52" w:rsidRDefault="008F7DD2">
            <w:pPr>
              <w:widowControl w:val="0"/>
              <w:numPr>
                <w:ilvl w:val="0"/>
                <w:numId w:val="1"/>
              </w:numPr>
              <w:spacing w:line="240" w:lineRule="auto"/>
              <w:contextualSpacing/>
              <w:rPr>
                <w:rFonts w:ascii="Open Sans" w:eastAsia="Open Sans" w:hAnsi="Open Sans" w:cs="Open Sans"/>
                <w:sz w:val="20"/>
                <w:szCs w:val="20"/>
              </w:rPr>
            </w:pPr>
            <w:r>
              <w:rPr>
                <w:rFonts w:ascii="Open Sans" w:eastAsia="Open Sans" w:hAnsi="Open Sans" w:cs="Open Sans"/>
                <w:sz w:val="20"/>
                <w:szCs w:val="20"/>
              </w:rPr>
              <w:t>Community</w:t>
            </w:r>
          </w:p>
          <w:p w:rsidR="00D55E52" w:rsidRDefault="008F7DD2">
            <w:pPr>
              <w:widowControl w:val="0"/>
              <w:numPr>
                <w:ilvl w:val="0"/>
                <w:numId w:val="1"/>
              </w:numPr>
              <w:spacing w:line="240" w:lineRule="auto"/>
              <w:contextualSpacing/>
              <w:rPr>
                <w:rFonts w:ascii="Open Sans" w:eastAsia="Open Sans" w:hAnsi="Open Sans" w:cs="Open Sans"/>
                <w:sz w:val="20"/>
                <w:szCs w:val="20"/>
              </w:rPr>
            </w:pPr>
            <w:r>
              <w:rPr>
                <w:rFonts w:ascii="Open Sans" w:eastAsia="Open Sans" w:hAnsi="Open Sans" w:cs="Open Sans"/>
                <w:sz w:val="20"/>
                <w:szCs w:val="20"/>
              </w:rPr>
              <w:t>Task v Process</w:t>
            </w:r>
          </w:p>
          <w:p w:rsidR="00D55E52" w:rsidRDefault="008F7DD2">
            <w:pPr>
              <w:widowControl w:val="0"/>
              <w:numPr>
                <w:ilvl w:val="0"/>
                <w:numId w:val="1"/>
              </w:numPr>
              <w:spacing w:line="240" w:lineRule="auto"/>
              <w:contextualSpacing/>
              <w:rPr>
                <w:rFonts w:ascii="Open Sans" w:eastAsia="Open Sans" w:hAnsi="Open Sans" w:cs="Open Sans"/>
                <w:sz w:val="20"/>
                <w:szCs w:val="20"/>
              </w:rPr>
            </w:pPr>
            <w:r>
              <w:rPr>
                <w:rFonts w:ascii="Open Sans" w:eastAsia="Open Sans" w:hAnsi="Open Sans" w:cs="Open Sans"/>
                <w:sz w:val="20"/>
                <w:szCs w:val="20"/>
              </w:rPr>
              <w:t>Facilitation skills</w:t>
            </w:r>
          </w:p>
          <w:p w:rsidR="00D55E52" w:rsidRDefault="00D55E52">
            <w:pPr>
              <w:widowControl w:val="0"/>
              <w:spacing w:line="240" w:lineRule="auto"/>
              <w:rPr>
                <w:rFonts w:ascii="Oswald" w:eastAsia="Oswald" w:hAnsi="Oswald" w:cs="Oswald"/>
                <w:b/>
                <w:sz w:val="16"/>
                <w:szCs w:val="16"/>
              </w:rPr>
            </w:pPr>
          </w:p>
        </w:tc>
      </w:tr>
      <w:tr w:rsidR="00D55E52">
        <w:tc>
          <w:tcPr>
            <w:tcW w:w="2805" w:type="dxa"/>
            <w:shd w:val="clear" w:color="auto" w:fill="auto"/>
            <w:tcMar>
              <w:top w:w="100" w:type="dxa"/>
              <w:left w:w="100" w:type="dxa"/>
              <w:bottom w:w="100" w:type="dxa"/>
              <w:right w:w="100" w:type="dxa"/>
            </w:tcMar>
          </w:tcPr>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Wednesday 4th April 2018</w:t>
            </w:r>
          </w:p>
          <w:p w:rsidR="00D55E52" w:rsidRDefault="00D55E52">
            <w:pPr>
              <w:widowControl w:val="0"/>
              <w:spacing w:line="240" w:lineRule="auto"/>
              <w:rPr>
                <w:rFonts w:ascii="Open Sans" w:eastAsia="Open Sans" w:hAnsi="Open Sans" w:cs="Open Sans"/>
                <w:sz w:val="20"/>
                <w:szCs w:val="20"/>
              </w:rPr>
            </w:pP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(evenings) </w:t>
            </w: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6.45pm to 9.15pm</w:t>
            </w:r>
          </w:p>
          <w:p w:rsidR="00D55E52" w:rsidRDefault="00D55E52">
            <w:pPr>
              <w:widowControl w:val="0"/>
              <w:spacing w:line="240" w:lineRule="auto"/>
              <w:rPr>
                <w:rFonts w:ascii="Open Sans" w:eastAsia="Open Sans" w:hAnsi="Open Sans" w:cs="Open Sans"/>
                <w:sz w:val="24"/>
                <w:szCs w:val="24"/>
              </w:rPr>
            </w:pPr>
          </w:p>
          <w:p w:rsidR="00D55E52" w:rsidRDefault="00D55E52">
            <w:pPr>
              <w:widowControl w:val="0"/>
              <w:spacing w:line="240" w:lineRule="auto"/>
              <w:rPr>
                <w:rFonts w:ascii="Open Sans" w:eastAsia="Open Sans" w:hAnsi="Open Sans" w:cs="Open Sans"/>
                <w:sz w:val="24"/>
                <w:szCs w:val="24"/>
              </w:rPr>
            </w:pPr>
          </w:p>
        </w:tc>
        <w:tc>
          <w:tcPr>
            <w:tcW w:w="7920" w:type="dxa"/>
            <w:shd w:val="clear" w:color="auto" w:fill="auto"/>
            <w:tcMar>
              <w:top w:w="100" w:type="dxa"/>
              <w:left w:w="100" w:type="dxa"/>
              <w:bottom w:w="100" w:type="dxa"/>
              <w:right w:w="100" w:type="dxa"/>
            </w:tcMar>
          </w:tcPr>
          <w:p w:rsidR="00D55E52" w:rsidRDefault="008F7DD2">
            <w:pPr>
              <w:widowControl w:val="0"/>
              <w:spacing w:line="240" w:lineRule="auto"/>
              <w:rPr>
                <w:rFonts w:ascii="Oswald" w:eastAsia="Oswald" w:hAnsi="Oswald" w:cs="Oswald"/>
                <w:b/>
              </w:rPr>
            </w:pPr>
            <w:r>
              <w:rPr>
                <w:rFonts w:ascii="Oswald" w:eastAsia="Oswald" w:hAnsi="Oswald" w:cs="Oswald"/>
                <w:b/>
              </w:rPr>
              <w:t xml:space="preserve">WORKSHOP 6 -Truth About Rape - </w:t>
            </w:r>
            <w:r>
              <w:rPr>
                <w:rFonts w:ascii="Oswald" w:eastAsia="Oswald" w:hAnsi="Oswald" w:cs="Oswald"/>
                <w:b/>
                <w:i/>
                <w:sz w:val="20"/>
                <w:szCs w:val="20"/>
              </w:rPr>
              <w:t>extension from RS</w:t>
            </w:r>
          </w:p>
          <w:p w:rsidR="00D55E52" w:rsidRDefault="00D55E52">
            <w:pPr>
              <w:widowControl w:val="0"/>
              <w:spacing w:line="240" w:lineRule="auto"/>
              <w:rPr>
                <w:rFonts w:ascii="Open Sans" w:eastAsia="Open Sans" w:hAnsi="Open Sans" w:cs="Open Sans"/>
                <w:color w:val="5B0F00"/>
                <w:sz w:val="16"/>
                <w:szCs w:val="16"/>
              </w:rPr>
            </w:pPr>
          </w:p>
          <w:p w:rsidR="00D55E52" w:rsidRDefault="008F7DD2">
            <w:pPr>
              <w:widowControl w:val="0"/>
              <w:spacing w:line="240" w:lineRule="auto"/>
              <w:rPr>
                <w:rFonts w:ascii="Open Sans" w:eastAsia="Open Sans" w:hAnsi="Open Sans" w:cs="Open Sans"/>
                <w:b/>
                <w:color w:val="FF0000"/>
                <w:sz w:val="20"/>
                <w:szCs w:val="20"/>
              </w:rPr>
            </w:pPr>
            <w:r>
              <w:rPr>
                <w:rFonts w:ascii="Open Sans" w:eastAsia="Open Sans" w:hAnsi="Open Sans" w:cs="Open Sans"/>
                <w:sz w:val="20"/>
                <w:szCs w:val="20"/>
              </w:rPr>
              <w:t>Do our young people really know what consent means? Do we? Very topical at the moment, this is a great time to be talking through these issues with young people. This is an interactive session that will definitely challenge you and your colleagues. Every youth worker should be armed with this information to share with young people!</w:t>
            </w:r>
          </w:p>
          <w:p w:rsidR="00D55E52" w:rsidRDefault="00D55E52">
            <w:pPr>
              <w:widowControl w:val="0"/>
              <w:spacing w:line="240" w:lineRule="auto"/>
              <w:rPr>
                <w:rFonts w:ascii="Open Sans" w:eastAsia="Open Sans" w:hAnsi="Open Sans" w:cs="Open Sans"/>
                <w:sz w:val="16"/>
                <w:szCs w:val="16"/>
              </w:rPr>
            </w:pPr>
          </w:p>
        </w:tc>
      </w:tr>
      <w:tr w:rsidR="00D55E52">
        <w:tc>
          <w:tcPr>
            <w:tcW w:w="2805" w:type="dxa"/>
            <w:shd w:val="clear" w:color="auto" w:fill="auto"/>
            <w:tcMar>
              <w:top w:w="100" w:type="dxa"/>
              <w:left w:w="100" w:type="dxa"/>
              <w:bottom w:w="100" w:type="dxa"/>
              <w:right w:w="100" w:type="dxa"/>
            </w:tcMar>
          </w:tcPr>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Wednesday 4th April 2018</w:t>
            </w:r>
          </w:p>
          <w:p w:rsidR="00D55E52" w:rsidRDefault="00D55E52">
            <w:pPr>
              <w:widowControl w:val="0"/>
              <w:spacing w:line="240" w:lineRule="auto"/>
              <w:rPr>
                <w:rFonts w:ascii="Open Sans" w:eastAsia="Open Sans" w:hAnsi="Open Sans" w:cs="Open Sans"/>
                <w:sz w:val="20"/>
                <w:szCs w:val="20"/>
              </w:rPr>
            </w:pP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(evenings) </w:t>
            </w: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6.45pm to 9.15pm</w:t>
            </w:r>
          </w:p>
          <w:p w:rsidR="00D55E52" w:rsidRDefault="00D55E52">
            <w:pPr>
              <w:widowControl w:val="0"/>
              <w:spacing w:line="240" w:lineRule="auto"/>
              <w:rPr>
                <w:rFonts w:ascii="Open Sans" w:eastAsia="Open Sans" w:hAnsi="Open Sans" w:cs="Open Sans"/>
                <w:sz w:val="24"/>
                <w:szCs w:val="24"/>
              </w:rPr>
            </w:pPr>
          </w:p>
          <w:p w:rsidR="00D55E52" w:rsidRDefault="00D55E52">
            <w:pPr>
              <w:widowControl w:val="0"/>
              <w:spacing w:line="240" w:lineRule="auto"/>
              <w:rPr>
                <w:rFonts w:ascii="Open Sans" w:eastAsia="Open Sans" w:hAnsi="Open Sans" w:cs="Open Sans"/>
                <w:sz w:val="24"/>
                <w:szCs w:val="24"/>
              </w:rPr>
            </w:pPr>
          </w:p>
        </w:tc>
        <w:tc>
          <w:tcPr>
            <w:tcW w:w="7920" w:type="dxa"/>
            <w:shd w:val="clear" w:color="auto" w:fill="auto"/>
            <w:tcMar>
              <w:top w:w="100" w:type="dxa"/>
              <w:left w:w="100" w:type="dxa"/>
              <w:bottom w:w="100" w:type="dxa"/>
              <w:right w:w="100" w:type="dxa"/>
            </w:tcMar>
          </w:tcPr>
          <w:p w:rsidR="00D55E52" w:rsidRDefault="008F7DD2">
            <w:pPr>
              <w:widowControl w:val="0"/>
              <w:spacing w:line="240" w:lineRule="auto"/>
              <w:rPr>
                <w:rFonts w:ascii="Oswald" w:eastAsia="Oswald" w:hAnsi="Oswald" w:cs="Oswald"/>
                <w:b/>
              </w:rPr>
            </w:pPr>
            <w:r>
              <w:rPr>
                <w:rFonts w:ascii="Oswald" w:eastAsia="Oswald" w:hAnsi="Oswald" w:cs="Oswald"/>
                <w:b/>
              </w:rPr>
              <w:t xml:space="preserve">WORKSHOP 7 - Drugs/alcohol and the road to exploitation </w:t>
            </w:r>
          </w:p>
          <w:p w:rsidR="00D55E52" w:rsidRDefault="00D55E52">
            <w:pPr>
              <w:widowControl w:val="0"/>
              <w:spacing w:line="240" w:lineRule="auto"/>
              <w:rPr>
                <w:rFonts w:ascii="Open Sans" w:eastAsia="Open Sans" w:hAnsi="Open Sans" w:cs="Open Sans"/>
                <w:b/>
                <w:sz w:val="16"/>
                <w:szCs w:val="16"/>
              </w:rPr>
            </w:pP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With the recent drug deaths in the county it seems young people’s experience of drugs is becoming ever more pronounced. </w:t>
            </w: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We will be looking at some challenges surrounding cannabis and the risks of exploitation by drug dealers and gangs. </w:t>
            </w:r>
          </w:p>
          <w:p w:rsidR="00D55E52" w:rsidRDefault="00D55E52">
            <w:pPr>
              <w:widowControl w:val="0"/>
              <w:spacing w:line="240" w:lineRule="auto"/>
              <w:rPr>
                <w:rFonts w:ascii="Oswald" w:eastAsia="Oswald" w:hAnsi="Oswald" w:cs="Oswald"/>
                <w:b/>
                <w:sz w:val="16"/>
                <w:szCs w:val="16"/>
              </w:rPr>
            </w:pPr>
          </w:p>
        </w:tc>
      </w:tr>
      <w:tr w:rsidR="00D55E52">
        <w:tc>
          <w:tcPr>
            <w:tcW w:w="2805" w:type="dxa"/>
            <w:shd w:val="clear" w:color="auto" w:fill="auto"/>
            <w:tcMar>
              <w:top w:w="100" w:type="dxa"/>
              <w:left w:w="100" w:type="dxa"/>
              <w:bottom w:w="100" w:type="dxa"/>
              <w:right w:w="100" w:type="dxa"/>
            </w:tcMar>
          </w:tcPr>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Thursday 5th April 2018</w:t>
            </w:r>
          </w:p>
          <w:p w:rsidR="00D55E52" w:rsidRDefault="00D55E52">
            <w:pPr>
              <w:widowControl w:val="0"/>
              <w:spacing w:line="240" w:lineRule="auto"/>
              <w:rPr>
                <w:rFonts w:ascii="Open Sans" w:eastAsia="Open Sans" w:hAnsi="Open Sans" w:cs="Open Sans"/>
                <w:sz w:val="20"/>
                <w:szCs w:val="20"/>
              </w:rPr>
            </w:pP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(evenings) </w:t>
            </w: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6.45pm to 9.15pm</w:t>
            </w:r>
          </w:p>
          <w:p w:rsidR="00D55E52" w:rsidRDefault="00D55E52">
            <w:pPr>
              <w:widowControl w:val="0"/>
              <w:spacing w:line="240" w:lineRule="auto"/>
              <w:rPr>
                <w:rFonts w:ascii="Open Sans" w:eastAsia="Open Sans" w:hAnsi="Open Sans" w:cs="Open Sans"/>
                <w:sz w:val="24"/>
                <w:szCs w:val="24"/>
              </w:rPr>
            </w:pPr>
          </w:p>
        </w:tc>
        <w:tc>
          <w:tcPr>
            <w:tcW w:w="7920" w:type="dxa"/>
            <w:shd w:val="clear" w:color="auto" w:fill="auto"/>
            <w:tcMar>
              <w:top w:w="100" w:type="dxa"/>
              <w:left w:w="100" w:type="dxa"/>
              <w:bottom w:w="100" w:type="dxa"/>
              <w:right w:w="100" w:type="dxa"/>
            </w:tcMar>
          </w:tcPr>
          <w:p w:rsidR="00D55E52" w:rsidRDefault="008F7DD2">
            <w:pPr>
              <w:widowControl w:val="0"/>
              <w:spacing w:line="240" w:lineRule="auto"/>
              <w:rPr>
                <w:rFonts w:ascii="Open Sans" w:eastAsia="Open Sans" w:hAnsi="Open Sans" w:cs="Open Sans"/>
                <w:b/>
                <w:color w:val="5B0F00"/>
              </w:rPr>
            </w:pPr>
            <w:r>
              <w:rPr>
                <w:rFonts w:ascii="Oswald" w:eastAsia="Oswald" w:hAnsi="Oswald" w:cs="Oswald"/>
                <w:b/>
              </w:rPr>
              <w:t xml:space="preserve">WORKSHOP 8 - Safe Youth Work Practice - in and out of the Centre </w:t>
            </w:r>
          </w:p>
          <w:p w:rsidR="00D55E52" w:rsidRDefault="00D55E52">
            <w:pPr>
              <w:widowControl w:val="0"/>
              <w:spacing w:line="240" w:lineRule="auto"/>
              <w:rPr>
                <w:rFonts w:ascii="Open Sans" w:eastAsia="Open Sans" w:hAnsi="Open Sans" w:cs="Open Sans"/>
                <w:color w:val="5B0F00"/>
                <w:sz w:val="16"/>
                <w:szCs w:val="16"/>
              </w:rPr>
            </w:pPr>
          </w:p>
          <w:p w:rsidR="00D55E52" w:rsidRDefault="008F7DD2">
            <w:pPr>
              <w:widowControl w:val="0"/>
              <w:spacing w:line="240" w:lineRule="auto"/>
              <w:rPr>
                <w:rFonts w:ascii="Open Sans" w:eastAsia="Open Sans" w:hAnsi="Open Sans" w:cs="Open Sans"/>
                <w:sz w:val="16"/>
                <w:szCs w:val="16"/>
              </w:rPr>
            </w:pPr>
            <w:r>
              <w:rPr>
                <w:rFonts w:ascii="Open Sans" w:eastAsia="Open Sans" w:hAnsi="Open Sans" w:cs="Open Sans"/>
                <w:sz w:val="20"/>
                <w:szCs w:val="20"/>
              </w:rPr>
              <w:t xml:space="preserve">In order to create fun youth work sessions we </w:t>
            </w:r>
            <w:r w:rsidRPr="00F36141">
              <w:rPr>
                <w:rFonts w:ascii="Open Sans" w:eastAsia="Open Sans" w:hAnsi="Open Sans" w:cs="Open Sans"/>
                <w:sz w:val="20"/>
                <w:szCs w:val="20"/>
              </w:rPr>
              <w:t>need to adhere</w:t>
            </w:r>
            <w:r>
              <w:rPr>
                <w:rFonts w:ascii="Open Sans" w:eastAsia="Open Sans" w:hAnsi="Open Sans" w:cs="Open Sans"/>
                <w:sz w:val="20"/>
                <w:szCs w:val="20"/>
              </w:rPr>
              <w:t xml:space="preserve"> to good health and safety practice. This session will help you learn about risk assessments and how we use them to enable rather than inhibit practice.</w:t>
            </w:r>
          </w:p>
        </w:tc>
      </w:tr>
      <w:tr w:rsidR="00D55E52">
        <w:tc>
          <w:tcPr>
            <w:tcW w:w="2805" w:type="dxa"/>
            <w:shd w:val="clear" w:color="auto" w:fill="auto"/>
            <w:tcMar>
              <w:top w:w="100" w:type="dxa"/>
              <w:left w:w="100" w:type="dxa"/>
              <w:bottom w:w="100" w:type="dxa"/>
              <w:right w:w="100" w:type="dxa"/>
            </w:tcMar>
          </w:tcPr>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Thursday 5th April 2018</w:t>
            </w:r>
          </w:p>
          <w:p w:rsidR="00D55E52" w:rsidRDefault="00D55E52">
            <w:pPr>
              <w:widowControl w:val="0"/>
              <w:spacing w:line="240" w:lineRule="auto"/>
              <w:rPr>
                <w:rFonts w:ascii="Open Sans" w:eastAsia="Open Sans" w:hAnsi="Open Sans" w:cs="Open Sans"/>
                <w:sz w:val="20"/>
                <w:szCs w:val="20"/>
              </w:rPr>
            </w:pP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(evenings) </w:t>
            </w: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6.45pm to 9.15pm</w:t>
            </w:r>
          </w:p>
        </w:tc>
        <w:tc>
          <w:tcPr>
            <w:tcW w:w="7920" w:type="dxa"/>
            <w:shd w:val="clear" w:color="auto" w:fill="auto"/>
            <w:tcMar>
              <w:top w:w="100" w:type="dxa"/>
              <w:left w:w="100" w:type="dxa"/>
              <w:bottom w:w="100" w:type="dxa"/>
              <w:right w:w="100" w:type="dxa"/>
            </w:tcMar>
          </w:tcPr>
          <w:p w:rsidR="00D55E52" w:rsidRDefault="008F7DD2">
            <w:pPr>
              <w:widowControl w:val="0"/>
              <w:spacing w:line="240" w:lineRule="auto"/>
              <w:rPr>
                <w:rFonts w:ascii="Oswald" w:eastAsia="Oswald" w:hAnsi="Oswald" w:cs="Oswald"/>
                <w:b/>
              </w:rPr>
            </w:pPr>
            <w:r>
              <w:rPr>
                <w:rFonts w:ascii="Oswald" w:eastAsia="Oswald" w:hAnsi="Oswald" w:cs="Oswald"/>
                <w:b/>
              </w:rPr>
              <w:t>WORKSHOP 9 - ESD- Sustainable Development</w:t>
            </w:r>
          </w:p>
          <w:p w:rsidR="00D55E52" w:rsidRDefault="00D55E52">
            <w:pPr>
              <w:widowControl w:val="0"/>
              <w:spacing w:line="240" w:lineRule="auto"/>
              <w:rPr>
                <w:rFonts w:ascii="Open Sans" w:eastAsia="Open Sans" w:hAnsi="Open Sans" w:cs="Open Sans"/>
                <w:sz w:val="16"/>
                <w:szCs w:val="16"/>
                <w:highlight w:val="white"/>
              </w:rPr>
            </w:pP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highlight w:val="white"/>
              </w:rPr>
              <w:t>Helping young people develop a greater knowledge and understanding of the world in which they live, acquire an appreciation of issues such as climate change, poverty and social injustice facing the world and to frame these in the context of their own lives.</w:t>
            </w:r>
          </w:p>
          <w:p w:rsidR="00D55E52" w:rsidRDefault="00D55E52">
            <w:pPr>
              <w:widowControl w:val="0"/>
              <w:spacing w:line="240" w:lineRule="auto"/>
              <w:rPr>
                <w:rFonts w:ascii="Oswald" w:eastAsia="Oswald" w:hAnsi="Oswald" w:cs="Oswald"/>
                <w:b/>
                <w:sz w:val="16"/>
                <w:szCs w:val="16"/>
              </w:rPr>
            </w:pPr>
          </w:p>
        </w:tc>
      </w:tr>
      <w:tr w:rsidR="00D55E52">
        <w:tc>
          <w:tcPr>
            <w:tcW w:w="2805" w:type="dxa"/>
            <w:shd w:val="clear" w:color="auto" w:fill="auto"/>
            <w:tcMar>
              <w:top w:w="100" w:type="dxa"/>
              <w:left w:w="100" w:type="dxa"/>
              <w:bottom w:w="100" w:type="dxa"/>
              <w:right w:w="100" w:type="dxa"/>
            </w:tcMar>
          </w:tcPr>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Friday 6th April 2018</w:t>
            </w:r>
          </w:p>
          <w:p w:rsidR="00D55E52" w:rsidRDefault="00D55E52">
            <w:pPr>
              <w:widowControl w:val="0"/>
              <w:spacing w:line="240" w:lineRule="auto"/>
              <w:rPr>
                <w:rFonts w:ascii="Open Sans" w:eastAsia="Open Sans" w:hAnsi="Open Sans" w:cs="Open Sans"/>
                <w:sz w:val="20"/>
                <w:szCs w:val="20"/>
              </w:rPr>
            </w:pP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(evenings)</w:t>
            </w: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6.45pm to 9.15pm</w:t>
            </w:r>
          </w:p>
        </w:tc>
        <w:tc>
          <w:tcPr>
            <w:tcW w:w="7920" w:type="dxa"/>
            <w:shd w:val="clear" w:color="auto" w:fill="auto"/>
            <w:tcMar>
              <w:top w:w="100" w:type="dxa"/>
              <w:left w:w="100" w:type="dxa"/>
              <w:bottom w:w="100" w:type="dxa"/>
              <w:right w:w="100" w:type="dxa"/>
            </w:tcMar>
          </w:tcPr>
          <w:p w:rsidR="00D55E52" w:rsidRDefault="008F7DD2">
            <w:pPr>
              <w:widowControl w:val="0"/>
              <w:spacing w:line="240" w:lineRule="auto"/>
              <w:rPr>
                <w:rFonts w:ascii="Oswald" w:eastAsia="Oswald" w:hAnsi="Oswald" w:cs="Oswald"/>
                <w:b/>
              </w:rPr>
            </w:pPr>
            <w:r>
              <w:rPr>
                <w:rFonts w:ascii="Oswald" w:eastAsia="Oswald" w:hAnsi="Oswald" w:cs="Oswald"/>
                <w:b/>
              </w:rPr>
              <w:t xml:space="preserve">WORKSHOP 10 - Young Carers </w:t>
            </w:r>
          </w:p>
          <w:p w:rsidR="00D55E52" w:rsidRDefault="00D55E52">
            <w:pPr>
              <w:widowControl w:val="0"/>
              <w:spacing w:line="240" w:lineRule="auto"/>
              <w:rPr>
                <w:rFonts w:ascii="Open Sans" w:eastAsia="Open Sans" w:hAnsi="Open Sans" w:cs="Open Sans"/>
                <w:color w:val="5B0F00"/>
                <w:sz w:val="16"/>
                <w:szCs w:val="16"/>
              </w:rPr>
            </w:pPr>
          </w:p>
          <w:p w:rsidR="00D55E52" w:rsidRDefault="008F7DD2" w:rsidP="00F36141">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How many young carers do we work with? How would we know? How different are thei</w:t>
            </w:r>
            <w:r w:rsidR="00F36141">
              <w:rPr>
                <w:rFonts w:ascii="Open Sans" w:eastAsia="Open Sans" w:hAnsi="Open Sans" w:cs="Open Sans"/>
                <w:sz w:val="20"/>
                <w:szCs w:val="20"/>
              </w:rPr>
              <w:t>r needs to other young people's</w:t>
            </w:r>
            <w:r>
              <w:rPr>
                <w:rFonts w:ascii="Open Sans" w:eastAsia="Open Sans" w:hAnsi="Open Sans" w:cs="Open Sans"/>
                <w:sz w:val="20"/>
                <w:szCs w:val="20"/>
              </w:rPr>
              <w:t>...</w:t>
            </w:r>
            <w:r w:rsidR="00F36141">
              <w:rPr>
                <w:rFonts w:ascii="Open Sans" w:eastAsia="Open Sans" w:hAnsi="Open Sans" w:cs="Open Sans"/>
                <w:sz w:val="20"/>
                <w:szCs w:val="20"/>
              </w:rPr>
              <w:t>?</w:t>
            </w:r>
            <w:r>
              <w:rPr>
                <w:rFonts w:ascii="Open Sans" w:eastAsia="Open Sans" w:hAnsi="Open Sans" w:cs="Open Sans"/>
                <w:sz w:val="20"/>
                <w:szCs w:val="20"/>
              </w:rPr>
              <w:t xml:space="preserve"> An interest</w:t>
            </w:r>
            <w:bookmarkStart w:id="0" w:name="_GoBack"/>
            <w:bookmarkEnd w:id="0"/>
            <w:r>
              <w:rPr>
                <w:rFonts w:ascii="Open Sans" w:eastAsia="Open Sans" w:hAnsi="Open Sans" w:cs="Open Sans"/>
                <w:sz w:val="20"/>
                <w:szCs w:val="20"/>
              </w:rPr>
              <w:t xml:space="preserve">ing look at how we can best support young people who </w:t>
            </w:r>
            <w:r w:rsidRPr="00F36141">
              <w:rPr>
                <w:rFonts w:ascii="Open Sans" w:eastAsia="Open Sans" w:hAnsi="Open Sans" w:cs="Open Sans"/>
                <w:sz w:val="20"/>
                <w:szCs w:val="20"/>
              </w:rPr>
              <w:t>care for someone</w:t>
            </w:r>
            <w:r w:rsidR="00F36141">
              <w:rPr>
                <w:rFonts w:ascii="Open Sans" w:eastAsia="Open Sans" w:hAnsi="Open Sans" w:cs="Open Sans"/>
                <w:sz w:val="20"/>
                <w:szCs w:val="20"/>
              </w:rPr>
              <w:t xml:space="preserve"> at home.</w:t>
            </w:r>
          </w:p>
        </w:tc>
      </w:tr>
      <w:tr w:rsidR="00D55E52">
        <w:tc>
          <w:tcPr>
            <w:tcW w:w="2805" w:type="dxa"/>
            <w:shd w:val="clear" w:color="auto" w:fill="auto"/>
            <w:tcMar>
              <w:top w:w="100" w:type="dxa"/>
              <w:left w:w="100" w:type="dxa"/>
              <w:bottom w:w="100" w:type="dxa"/>
              <w:right w:w="100" w:type="dxa"/>
            </w:tcMar>
          </w:tcPr>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Friday 6th April 2018</w:t>
            </w:r>
          </w:p>
          <w:p w:rsidR="00D55E52" w:rsidRDefault="00D55E52">
            <w:pPr>
              <w:widowControl w:val="0"/>
              <w:spacing w:line="240" w:lineRule="auto"/>
              <w:rPr>
                <w:rFonts w:ascii="Open Sans" w:eastAsia="Open Sans" w:hAnsi="Open Sans" w:cs="Open Sans"/>
                <w:sz w:val="20"/>
                <w:szCs w:val="20"/>
              </w:rPr>
            </w:pP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(evenings) </w:t>
            </w:r>
          </w:p>
          <w:p w:rsidR="00D55E52" w:rsidRDefault="008F7DD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6.45pm to 9.15pm</w:t>
            </w:r>
          </w:p>
        </w:tc>
        <w:tc>
          <w:tcPr>
            <w:tcW w:w="7920" w:type="dxa"/>
            <w:shd w:val="clear" w:color="auto" w:fill="auto"/>
            <w:tcMar>
              <w:top w:w="100" w:type="dxa"/>
              <w:left w:w="100" w:type="dxa"/>
              <w:bottom w:w="100" w:type="dxa"/>
              <w:right w:w="100" w:type="dxa"/>
            </w:tcMar>
          </w:tcPr>
          <w:p w:rsidR="00D55E52" w:rsidRDefault="008F7DD2">
            <w:pPr>
              <w:widowControl w:val="0"/>
              <w:spacing w:line="240" w:lineRule="auto"/>
              <w:rPr>
                <w:rFonts w:ascii="Oswald" w:eastAsia="Oswald" w:hAnsi="Oswald" w:cs="Oswald"/>
                <w:b/>
              </w:rPr>
            </w:pPr>
            <w:r>
              <w:rPr>
                <w:rFonts w:ascii="Oswald" w:eastAsia="Oswald" w:hAnsi="Oswald" w:cs="Oswald"/>
                <w:b/>
              </w:rPr>
              <w:t xml:space="preserve">WORKSHOP 11 - Safe </w:t>
            </w:r>
            <w:proofErr w:type="gramStart"/>
            <w:r>
              <w:rPr>
                <w:rFonts w:ascii="Oswald" w:eastAsia="Oswald" w:hAnsi="Oswald" w:cs="Oswald"/>
                <w:b/>
              </w:rPr>
              <w:t>Online ?</w:t>
            </w:r>
            <w:proofErr w:type="gramEnd"/>
            <w:r>
              <w:rPr>
                <w:rFonts w:ascii="Oswald" w:eastAsia="Oswald" w:hAnsi="Oswald" w:cs="Oswald"/>
                <w:b/>
              </w:rPr>
              <w:t xml:space="preserve"> - Let's Look at Digital Romance</w:t>
            </w:r>
          </w:p>
          <w:p w:rsidR="00D55E52" w:rsidRDefault="00D55E52">
            <w:pPr>
              <w:widowControl w:val="0"/>
              <w:spacing w:line="240" w:lineRule="auto"/>
              <w:rPr>
                <w:rFonts w:ascii="Open Sans" w:eastAsia="Open Sans" w:hAnsi="Open Sans" w:cs="Open Sans"/>
                <w:b/>
              </w:rPr>
            </w:pPr>
          </w:p>
          <w:p w:rsidR="00D55E52" w:rsidRDefault="008F7DD2">
            <w:pPr>
              <w:widowControl w:val="0"/>
              <w:pBdr>
                <w:top w:val="none" w:sz="0" w:space="0" w:color="auto"/>
                <w:left w:val="none" w:sz="0" w:space="5" w:color="auto"/>
                <w:bottom w:val="none" w:sz="0" w:space="12" w:color="auto"/>
                <w:right w:val="none" w:sz="0" w:space="0" w:color="auto"/>
              </w:pBdr>
              <w:shd w:val="clear" w:color="auto" w:fill="FFFFFF"/>
              <w:spacing w:line="288" w:lineRule="auto"/>
              <w:rPr>
                <w:rFonts w:ascii="Open Sans" w:eastAsia="Open Sans" w:hAnsi="Open Sans" w:cs="Open Sans"/>
                <w:sz w:val="20"/>
                <w:szCs w:val="20"/>
              </w:rPr>
            </w:pPr>
            <w:r>
              <w:rPr>
                <w:rFonts w:ascii="Open Sans" w:eastAsia="Open Sans" w:hAnsi="Open Sans" w:cs="Open Sans"/>
                <w:sz w:val="20"/>
                <w:szCs w:val="20"/>
              </w:rPr>
              <w:t xml:space="preserve">Highlight key findings from a rapid research project between CEOP and Brook. </w:t>
            </w:r>
          </w:p>
          <w:p w:rsidR="00D55E52" w:rsidRDefault="008F7DD2">
            <w:pPr>
              <w:widowControl w:val="0"/>
              <w:pBdr>
                <w:top w:val="none" w:sz="0" w:space="0" w:color="auto"/>
                <w:left w:val="none" w:sz="0" w:space="5" w:color="auto"/>
                <w:bottom w:val="none" w:sz="0" w:space="12" w:color="auto"/>
                <w:right w:val="none" w:sz="0" w:space="0" w:color="auto"/>
              </w:pBdr>
              <w:shd w:val="clear" w:color="auto" w:fill="FFFFFF"/>
              <w:spacing w:line="288" w:lineRule="auto"/>
              <w:rPr>
                <w:rFonts w:ascii="Open Sans" w:eastAsia="Open Sans" w:hAnsi="Open Sans" w:cs="Open Sans"/>
                <w:sz w:val="20"/>
                <w:szCs w:val="20"/>
              </w:rPr>
            </w:pPr>
            <w:r>
              <w:rPr>
                <w:rFonts w:ascii="Open Sans" w:eastAsia="Open Sans" w:hAnsi="Open Sans" w:cs="Open Sans"/>
                <w:sz w:val="20"/>
                <w:szCs w:val="20"/>
              </w:rPr>
              <w:t>Explore young people’s use of technology in their romantic relationships, online safety and relationship education.</w:t>
            </w:r>
          </w:p>
        </w:tc>
      </w:tr>
    </w:tbl>
    <w:p w:rsidR="00D55E52" w:rsidRDefault="00D55E52"/>
    <w:sectPr w:rsidR="00D55E52">
      <w:pgSz w:w="11906" w:h="16838"/>
      <w:pgMar w:top="566" w:right="566" w:bottom="453"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charset w:val="00"/>
    <w:family w:val="auto"/>
    <w:pitch w:val="default"/>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0C42"/>
    <w:multiLevelType w:val="multilevel"/>
    <w:tmpl w:val="BE9C0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55E52"/>
    <w:rsid w:val="008F7DD2"/>
    <w:rsid w:val="00D55E52"/>
    <w:rsid w:val="00F3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F7D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F7D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tine.clark@spaceps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Zoostorm</dc:creator>
  <cp:lastModifiedBy>Zoostorm</cp:lastModifiedBy>
  <cp:revision>2</cp:revision>
  <dcterms:created xsi:type="dcterms:W3CDTF">2018-03-20T12:21:00Z</dcterms:created>
  <dcterms:modified xsi:type="dcterms:W3CDTF">2018-03-20T12:21:00Z</dcterms:modified>
</cp:coreProperties>
</file>